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XSpec="center" w:tblpY="-405"/>
        <w:tblW w:w="10863" w:type="dxa"/>
        <w:tblLook w:val="04A0" w:firstRow="1" w:lastRow="0" w:firstColumn="1" w:lastColumn="0" w:noHBand="0" w:noVBand="1"/>
      </w:tblPr>
      <w:tblGrid>
        <w:gridCol w:w="2998"/>
        <w:gridCol w:w="1700"/>
        <w:gridCol w:w="732"/>
        <w:gridCol w:w="2508"/>
        <w:gridCol w:w="207"/>
        <w:gridCol w:w="2398"/>
        <w:gridCol w:w="320"/>
      </w:tblGrid>
      <w:tr w:rsidR="0049076B" w:rsidRPr="00C40159" w14:paraId="782278D8" w14:textId="77777777">
        <w:trPr>
          <w:trHeight w:val="501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879E3D" w14:textId="77777777" w:rsidR="0049076B" w:rsidRPr="00C40159" w:rsidRDefault="00DA69D9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C40159">
              <w:rPr>
                <w:b/>
                <w:sz w:val="24"/>
                <w:szCs w:val="24"/>
                <w:lang w:val="sq-AL"/>
              </w:rPr>
              <w:t xml:space="preserve">Fusha: </w:t>
            </w:r>
            <w:r w:rsidRPr="00C40159">
              <w:rPr>
                <w:sz w:val="24"/>
                <w:szCs w:val="24"/>
                <w:lang w:val="sq-AL"/>
              </w:rPr>
              <w:t>Shoqëria dhe mjedisi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CE3F49" w14:textId="77777777" w:rsidR="0049076B" w:rsidRPr="00C40159" w:rsidRDefault="00DA69D9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C40159">
              <w:rPr>
                <w:b/>
                <w:sz w:val="24"/>
                <w:szCs w:val="24"/>
                <w:lang w:val="sq-AL"/>
              </w:rPr>
              <w:t xml:space="preserve">Lënda: </w:t>
            </w:r>
            <w:r w:rsidRPr="00C40159">
              <w:rPr>
                <w:sz w:val="24"/>
                <w:szCs w:val="24"/>
                <w:lang w:val="sq-AL"/>
              </w:rPr>
              <w:t>Histori</w:t>
            </w: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5EA50C" w14:textId="77777777" w:rsidR="0049076B" w:rsidRPr="00C40159" w:rsidRDefault="00DA69D9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C40159">
              <w:rPr>
                <w:b/>
                <w:sz w:val="24"/>
                <w:szCs w:val="24"/>
                <w:lang w:val="sq-AL"/>
              </w:rPr>
              <w:t xml:space="preserve">Shkalla:  </w:t>
            </w:r>
            <w:r w:rsidRPr="00C40159">
              <w:rPr>
                <w:sz w:val="24"/>
                <w:szCs w:val="24"/>
                <w:lang w:val="sq-AL"/>
              </w:rPr>
              <w:t>5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FFFFFF" w:themeFill="background1"/>
          </w:tcPr>
          <w:p w14:paraId="0EEE6274" w14:textId="77777777" w:rsidR="0049076B" w:rsidRPr="00C40159" w:rsidRDefault="00DA69D9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C40159">
              <w:rPr>
                <w:b/>
                <w:sz w:val="24"/>
                <w:szCs w:val="24"/>
                <w:lang w:val="sq-AL"/>
              </w:rPr>
              <w:t xml:space="preserve">Klasa: </w:t>
            </w:r>
            <w:r w:rsidRPr="00C40159">
              <w:rPr>
                <w:sz w:val="24"/>
                <w:szCs w:val="24"/>
                <w:lang w:val="sq-AL"/>
              </w:rPr>
              <w:t>10</w:t>
            </w:r>
          </w:p>
        </w:tc>
        <w:tc>
          <w:tcPr>
            <w:tcW w:w="320" w:type="dxa"/>
            <w:vMerge w:val="restart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14:paraId="6A43AC3E" w14:textId="77777777" w:rsidR="0049076B" w:rsidRPr="00C40159" w:rsidRDefault="0049076B">
            <w:pPr>
              <w:spacing w:after="0" w:line="240" w:lineRule="auto"/>
              <w:rPr>
                <w:lang w:val="sq-AL"/>
              </w:rPr>
            </w:pPr>
          </w:p>
          <w:p w14:paraId="4133B7E4" w14:textId="77777777" w:rsidR="0049076B" w:rsidRPr="00C40159" w:rsidRDefault="0049076B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49076B" w:rsidRPr="002667B4" w14:paraId="2C7E3657" w14:textId="77777777">
        <w:trPr>
          <w:trHeight w:val="1367"/>
        </w:trPr>
        <w:tc>
          <w:tcPr>
            <w:tcW w:w="469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008F" w14:textId="77777777" w:rsidR="0049076B" w:rsidRPr="00C40159" w:rsidRDefault="00DA69D9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C40159">
              <w:rPr>
                <w:b/>
                <w:sz w:val="24"/>
                <w:szCs w:val="24"/>
                <w:lang w:val="sq-AL"/>
              </w:rPr>
              <w:t>Tema mësimore 3.5</w:t>
            </w:r>
          </w:p>
          <w:p w14:paraId="05B9652A" w14:textId="77777777" w:rsidR="0049076B" w:rsidRPr="00C40159" w:rsidRDefault="00DA69D9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C40159">
              <w:rPr>
                <w:sz w:val="24"/>
                <w:szCs w:val="24"/>
                <w:lang w:val="sq-AL"/>
              </w:rPr>
              <w:t>Perandoria Osmane dhe Ballkani</w:t>
            </w:r>
          </w:p>
          <w:p w14:paraId="346AAF5C" w14:textId="77777777" w:rsidR="0049076B" w:rsidRPr="00C40159" w:rsidRDefault="0049076B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</w:tc>
        <w:tc>
          <w:tcPr>
            <w:tcW w:w="5845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7BD6319D" w14:textId="77777777" w:rsidR="0049076B" w:rsidRPr="00C40159" w:rsidRDefault="00DA69D9">
            <w:pPr>
              <w:spacing w:after="0" w:line="240" w:lineRule="auto"/>
              <w:rPr>
                <w:sz w:val="24"/>
                <w:lang w:val="sq-AL"/>
              </w:rPr>
            </w:pPr>
            <w:r w:rsidRPr="00C40159">
              <w:rPr>
                <w:b/>
                <w:sz w:val="24"/>
                <w:lang w:val="sq-AL"/>
              </w:rPr>
              <w:t xml:space="preserve">Situata e të nxënit: </w:t>
            </w:r>
          </w:p>
          <w:p w14:paraId="633A4207" w14:textId="77777777" w:rsidR="0049076B" w:rsidRPr="00C40159" w:rsidRDefault="00DA69D9" w:rsidP="001A196E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C40159">
              <w:rPr>
                <w:sz w:val="24"/>
                <w:lang w:val="sq-AL"/>
              </w:rPr>
              <w:t xml:space="preserve">Sulejmani i Madhërishëm e lidhi efektshmërinë </w:t>
            </w:r>
            <w:r w:rsidRPr="00C40159">
              <w:rPr>
                <w:sz w:val="24"/>
                <w:lang w:val="sq-AL"/>
              </w:rPr>
              <w:br/>
              <w:t>e ligjeve me sigurinë e drejtësisë dhe të mirëqenies për nënshtetasit e perandorisë.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4D03F942" w14:textId="77777777" w:rsidR="0049076B" w:rsidRPr="00C40159" w:rsidRDefault="0049076B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49076B" w:rsidRPr="00C40159" w14:paraId="4CD660EA" w14:textId="77777777" w:rsidTr="001211E5">
        <w:trPr>
          <w:trHeight w:val="1989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6786" w14:textId="27153BB4" w:rsidR="0049076B" w:rsidRPr="00C40159" w:rsidRDefault="00DA69D9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C40159">
              <w:rPr>
                <w:b/>
                <w:sz w:val="24"/>
                <w:szCs w:val="24"/>
                <w:lang w:val="sq-AL"/>
              </w:rPr>
              <w:t>Rezultatet e të nxënit të kompetencave</w:t>
            </w:r>
            <w:r w:rsidR="00C40159">
              <w:rPr>
                <w:b/>
                <w:sz w:val="24"/>
                <w:szCs w:val="24"/>
                <w:lang w:val="sq-AL"/>
              </w:rPr>
              <w:t xml:space="preserve"> </w:t>
            </w:r>
            <w:r w:rsidRPr="00C40159">
              <w:rPr>
                <w:b/>
                <w:sz w:val="24"/>
                <w:szCs w:val="24"/>
                <w:lang w:val="sq-AL"/>
              </w:rPr>
              <w:t>të fushës sipas temës mësimore:</w:t>
            </w:r>
          </w:p>
          <w:p w14:paraId="2E4B30D6" w14:textId="77777777" w:rsidR="0049076B" w:rsidRPr="00C40159" w:rsidRDefault="00DA69D9" w:rsidP="001211E5">
            <w:pPr>
              <w:pStyle w:val="ListParagraph"/>
              <w:numPr>
                <w:ilvl w:val="0"/>
                <w:numId w:val="2"/>
              </w:numPr>
              <w:spacing w:after="0"/>
              <w:rPr>
                <w:sz w:val="24"/>
                <w:szCs w:val="24"/>
                <w:lang w:val="sq-AL"/>
              </w:rPr>
            </w:pPr>
            <w:r w:rsidRPr="00C40159">
              <w:rPr>
                <w:sz w:val="24"/>
                <w:szCs w:val="24"/>
                <w:lang w:val="sq-AL"/>
              </w:rPr>
              <w:t>Përcakton shtrirjen territoriale të Perandorisë Osmane në fillim të kohës moderne.</w:t>
            </w:r>
          </w:p>
          <w:p w14:paraId="159D3B37" w14:textId="77777777" w:rsidR="0049076B" w:rsidRPr="00C40159" w:rsidRDefault="00DA69D9" w:rsidP="001211E5">
            <w:pPr>
              <w:pStyle w:val="ListParagraph"/>
              <w:numPr>
                <w:ilvl w:val="0"/>
                <w:numId w:val="3"/>
              </w:numPr>
              <w:spacing w:after="0"/>
              <w:rPr>
                <w:sz w:val="24"/>
                <w:szCs w:val="24"/>
                <w:lang w:val="sq-AL"/>
              </w:rPr>
            </w:pPr>
            <w:r w:rsidRPr="00C40159">
              <w:rPr>
                <w:sz w:val="24"/>
                <w:szCs w:val="24"/>
                <w:lang w:val="sq-AL"/>
              </w:rPr>
              <w:t>P</w:t>
            </w:r>
            <w:r w:rsidRPr="00C40159">
              <w:rPr>
                <w:rFonts w:cstheme="minorHAnsi"/>
                <w:sz w:val="24"/>
                <w:szCs w:val="24"/>
                <w:lang w:val="sq-AL"/>
              </w:rPr>
              <w:t>ë</w:t>
            </w:r>
            <w:r w:rsidRPr="00C40159">
              <w:rPr>
                <w:sz w:val="24"/>
                <w:szCs w:val="24"/>
                <w:lang w:val="sq-AL"/>
              </w:rPr>
              <w:t>rshkruan figurën e Sulejmanit të Madhërishëm.</w:t>
            </w:r>
          </w:p>
          <w:p w14:paraId="4BF5782C" w14:textId="77777777" w:rsidR="0049076B" w:rsidRPr="00C40159" w:rsidRDefault="00DA69D9" w:rsidP="001211E5">
            <w:pPr>
              <w:pStyle w:val="ListParagraph"/>
              <w:numPr>
                <w:ilvl w:val="0"/>
                <w:numId w:val="3"/>
              </w:numPr>
              <w:spacing w:after="0"/>
              <w:rPr>
                <w:sz w:val="24"/>
                <w:szCs w:val="24"/>
                <w:lang w:val="sq-AL"/>
              </w:rPr>
            </w:pPr>
            <w:r w:rsidRPr="00C40159">
              <w:rPr>
                <w:sz w:val="24"/>
                <w:szCs w:val="24"/>
                <w:lang w:val="sq-AL"/>
              </w:rPr>
              <w:t>Analizon vështirësitë e Perandorisë Osmane.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2310013F" w14:textId="77777777" w:rsidR="0049076B" w:rsidRPr="00C40159" w:rsidRDefault="00DA69D9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C40159">
              <w:rPr>
                <w:b/>
                <w:sz w:val="24"/>
                <w:lang w:val="sq-AL"/>
              </w:rPr>
              <w:t xml:space="preserve">Fjalët kyç:  </w:t>
            </w:r>
          </w:p>
          <w:p w14:paraId="380C942C" w14:textId="77777777" w:rsidR="001211E5" w:rsidRPr="00C40159" w:rsidRDefault="00DA69D9" w:rsidP="001211E5">
            <w:pPr>
              <w:spacing w:after="0" w:line="240" w:lineRule="auto"/>
              <w:rPr>
                <w:lang w:val="sq-AL"/>
              </w:rPr>
            </w:pPr>
            <w:r w:rsidRPr="00C40159">
              <w:rPr>
                <w:lang w:val="sq-AL"/>
              </w:rPr>
              <w:t xml:space="preserve">I madhërishëm, </w:t>
            </w:r>
          </w:p>
          <w:p w14:paraId="559D1DFF" w14:textId="77777777" w:rsidR="001211E5" w:rsidRPr="00C40159" w:rsidRDefault="00DA69D9" w:rsidP="001211E5">
            <w:pPr>
              <w:spacing w:after="0" w:line="240" w:lineRule="auto"/>
              <w:rPr>
                <w:lang w:val="sq-AL"/>
              </w:rPr>
            </w:pPr>
            <w:r w:rsidRPr="00C40159">
              <w:rPr>
                <w:lang w:val="sq-AL"/>
              </w:rPr>
              <w:t>ligjvënës,</w:t>
            </w:r>
          </w:p>
          <w:p w14:paraId="07949A74" w14:textId="77777777" w:rsidR="001211E5" w:rsidRPr="00C40159" w:rsidRDefault="00DA69D9" w:rsidP="001211E5">
            <w:pPr>
              <w:spacing w:after="0" w:line="240" w:lineRule="auto"/>
              <w:rPr>
                <w:lang w:val="sq-AL"/>
              </w:rPr>
            </w:pPr>
            <w:r w:rsidRPr="00C40159">
              <w:rPr>
                <w:lang w:val="sq-AL"/>
              </w:rPr>
              <w:t xml:space="preserve">hase, </w:t>
            </w:r>
          </w:p>
          <w:p w14:paraId="6AF60D4F" w14:textId="77777777" w:rsidR="0049076B" w:rsidRPr="00C40159" w:rsidRDefault="00DA69D9" w:rsidP="001211E5">
            <w:pPr>
              <w:spacing w:after="0" w:line="240" w:lineRule="auto"/>
              <w:rPr>
                <w:lang w:val="sq-AL"/>
              </w:rPr>
            </w:pPr>
            <w:r w:rsidRPr="00C40159">
              <w:rPr>
                <w:lang w:val="sq-AL"/>
              </w:rPr>
              <w:t>ziamete</w:t>
            </w:r>
          </w:p>
          <w:p w14:paraId="7C69803D" w14:textId="77777777" w:rsidR="0049076B" w:rsidRPr="00C40159" w:rsidRDefault="0049076B">
            <w:pPr>
              <w:pStyle w:val="ListParagraph"/>
              <w:spacing w:after="0" w:line="240" w:lineRule="auto"/>
              <w:ind w:left="360"/>
              <w:rPr>
                <w:lang w:val="sq-A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76699DC4" w14:textId="77777777" w:rsidR="0049076B" w:rsidRPr="00C40159" w:rsidRDefault="0049076B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49076B" w:rsidRPr="00C40159" w14:paraId="09C615B8" w14:textId="77777777">
        <w:trPr>
          <w:trHeight w:val="1017"/>
        </w:trPr>
        <w:tc>
          <w:tcPr>
            <w:tcW w:w="5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5750BC76" w14:textId="77777777" w:rsidR="0049076B" w:rsidRPr="00C40159" w:rsidRDefault="00DA69D9">
            <w:pPr>
              <w:spacing w:after="0" w:line="240" w:lineRule="auto"/>
              <w:rPr>
                <w:sz w:val="24"/>
                <w:lang w:val="sq-AL"/>
              </w:rPr>
            </w:pPr>
            <w:r w:rsidRPr="00C40159">
              <w:rPr>
                <w:b/>
                <w:sz w:val="24"/>
                <w:lang w:val="sq-AL"/>
              </w:rPr>
              <w:t>Burimet:</w:t>
            </w:r>
            <w:r w:rsidRPr="00C40159">
              <w:rPr>
                <w:sz w:val="24"/>
                <w:lang w:val="sq-AL"/>
              </w:rPr>
              <w:t xml:space="preserve"> Histori 10, Wikipedia, </w:t>
            </w:r>
          </w:p>
          <w:p w14:paraId="4F5AD155" w14:textId="77777777" w:rsidR="0049076B" w:rsidRPr="00C40159" w:rsidRDefault="00DA69D9">
            <w:pPr>
              <w:spacing w:after="0" w:line="240" w:lineRule="auto"/>
              <w:rPr>
                <w:sz w:val="24"/>
                <w:lang w:val="sq-AL"/>
              </w:rPr>
            </w:pPr>
            <w:r w:rsidRPr="00C40159">
              <w:rPr>
                <w:sz w:val="24"/>
                <w:lang w:val="sq-AL"/>
              </w:rPr>
              <w:t xml:space="preserve">Sulejmani i Madhërishëm-YouTube, </w:t>
            </w:r>
          </w:p>
          <w:p w14:paraId="6A1D9B3E" w14:textId="77777777" w:rsidR="0049076B" w:rsidRPr="00C40159" w:rsidRDefault="0049076B">
            <w:pPr>
              <w:spacing w:after="0" w:line="240" w:lineRule="auto"/>
              <w:rPr>
                <w:sz w:val="24"/>
                <w:lang w:val="sq-AL"/>
              </w:rPr>
            </w:pP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CD992E9" w14:textId="77777777" w:rsidR="0049076B" w:rsidRPr="00C40159" w:rsidRDefault="00DA69D9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C40159">
              <w:rPr>
                <w:b/>
                <w:sz w:val="24"/>
                <w:lang w:val="sq-AL"/>
              </w:rPr>
              <w:t xml:space="preserve">Lidhja me fushat e tjera ose me temat ndërkurikulare: </w:t>
            </w:r>
          </w:p>
          <w:p w14:paraId="11E5B204" w14:textId="77777777" w:rsidR="0049076B" w:rsidRPr="00C40159" w:rsidRDefault="00DA69D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b/>
                <w:sz w:val="24"/>
                <w:lang w:val="sq-AL"/>
              </w:rPr>
            </w:pPr>
            <w:r w:rsidRPr="00C40159">
              <w:rPr>
                <w:sz w:val="24"/>
                <w:lang w:val="sq-AL"/>
              </w:rPr>
              <w:t>Gjeografinë</w:t>
            </w:r>
          </w:p>
          <w:p w14:paraId="56B409C8" w14:textId="42348624" w:rsidR="0049076B" w:rsidRPr="00C40159" w:rsidRDefault="00DA69D9" w:rsidP="001A196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4"/>
                <w:lang w:val="sq-AL"/>
              </w:rPr>
            </w:pPr>
            <w:r w:rsidRPr="00C40159">
              <w:rPr>
                <w:sz w:val="24"/>
                <w:lang w:val="sq-AL"/>
              </w:rPr>
              <w:t>Temat e mëparshme:</w:t>
            </w:r>
            <w:r w:rsidR="001A196E" w:rsidRPr="00C40159">
              <w:rPr>
                <w:sz w:val="24"/>
                <w:lang w:val="sq-AL"/>
              </w:rPr>
              <w:t xml:space="preserve"> </w:t>
            </w:r>
            <w:r w:rsidRPr="00C40159">
              <w:rPr>
                <w:sz w:val="24"/>
                <w:lang w:val="sq-AL"/>
              </w:rPr>
              <w:t xml:space="preserve"> Perandoria Osmane (1300-1480)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53E816F8" w14:textId="77777777" w:rsidR="0049076B" w:rsidRPr="00C40159" w:rsidRDefault="0049076B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49076B" w:rsidRPr="002667B4" w14:paraId="6B3DB2CC" w14:textId="77777777">
        <w:trPr>
          <w:trHeight w:val="292"/>
        </w:trPr>
        <w:tc>
          <w:tcPr>
            <w:tcW w:w="10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0F3BDD5B" w14:textId="77777777" w:rsidR="0049076B" w:rsidRPr="00C40159" w:rsidRDefault="00DA69D9">
            <w:pPr>
              <w:spacing w:after="0" w:line="240" w:lineRule="auto"/>
              <w:jc w:val="center"/>
              <w:rPr>
                <w:sz w:val="24"/>
                <w:lang w:val="sq-AL"/>
              </w:rPr>
            </w:pPr>
            <w:r w:rsidRPr="00C40159">
              <w:rPr>
                <w:b/>
                <w:sz w:val="24"/>
                <w:lang w:val="sq-AL"/>
              </w:rPr>
              <w:t>Organizimi i orës së mësimit: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06A7B7AA" w14:textId="77777777" w:rsidR="0049076B" w:rsidRPr="00C40159" w:rsidRDefault="0049076B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49076B" w:rsidRPr="002667B4" w14:paraId="7FC8B291" w14:textId="77777777">
        <w:trPr>
          <w:trHeight w:val="3725"/>
        </w:trPr>
        <w:tc>
          <w:tcPr>
            <w:tcW w:w="10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tbl>
            <w:tblPr>
              <w:tblStyle w:val="TableGrid"/>
              <w:tblpPr w:leftFromText="180" w:rightFromText="180" w:vertAnchor="page" w:horzAnchor="margin" w:tblpY="7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079"/>
              <w:gridCol w:w="2860"/>
              <w:gridCol w:w="2583"/>
              <w:gridCol w:w="2417"/>
            </w:tblGrid>
            <w:tr w:rsidR="0049076B" w:rsidRPr="00C40159" w14:paraId="6569AE4D" w14:textId="77777777">
              <w:trPr>
                <w:trHeight w:val="558"/>
              </w:trPr>
              <w:tc>
                <w:tcPr>
                  <w:tcW w:w="10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3901253C" w14:textId="77777777" w:rsidR="0049076B" w:rsidRPr="00C40159" w:rsidRDefault="00DA69D9">
                  <w:pPr>
                    <w:spacing w:after="0" w:line="240" w:lineRule="auto"/>
                    <w:rPr>
                      <w:b/>
                      <w:sz w:val="24"/>
                      <w:lang w:val="sq-AL"/>
                    </w:rPr>
                  </w:pPr>
                  <w:r w:rsidRPr="00C40159">
                    <w:rPr>
                      <w:b/>
                      <w:sz w:val="24"/>
                      <w:lang w:val="sq-AL"/>
                    </w:rPr>
                    <w:t>FAZAT</w:t>
                  </w:r>
                </w:p>
              </w:tc>
              <w:tc>
                <w:tcPr>
                  <w:tcW w:w="28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7BFE42A3" w14:textId="77777777" w:rsidR="0049076B" w:rsidRPr="00C40159" w:rsidRDefault="00DA69D9">
                  <w:pPr>
                    <w:spacing w:after="0" w:line="240" w:lineRule="auto"/>
                    <w:rPr>
                      <w:b/>
                      <w:sz w:val="24"/>
                      <w:lang w:val="sq-AL"/>
                    </w:rPr>
                  </w:pPr>
                  <w:r w:rsidRPr="00C40159">
                    <w:rPr>
                      <w:b/>
                      <w:sz w:val="24"/>
                      <w:lang w:val="sq-AL"/>
                    </w:rPr>
                    <w:t>STRATEGJITË</w:t>
                  </w:r>
                </w:p>
              </w:tc>
              <w:tc>
                <w:tcPr>
                  <w:tcW w:w="2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644F713B" w14:textId="77777777" w:rsidR="0049076B" w:rsidRPr="00C40159" w:rsidRDefault="00DA69D9">
                  <w:pPr>
                    <w:spacing w:after="0" w:line="240" w:lineRule="auto"/>
                    <w:rPr>
                      <w:b/>
                      <w:sz w:val="24"/>
                      <w:lang w:val="sq-AL"/>
                    </w:rPr>
                  </w:pPr>
                  <w:r w:rsidRPr="00C40159">
                    <w:rPr>
                      <w:b/>
                      <w:sz w:val="24"/>
                      <w:lang w:val="sq-AL"/>
                    </w:rPr>
                    <w:t>VEPRIMTARITË E NX.</w:t>
                  </w:r>
                </w:p>
              </w:tc>
              <w:tc>
                <w:tcPr>
                  <w:tcW w:w="2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56B7D4C0" w14:textId="77777777" w:rsidR="0049076B" w:rsidRPr="00C40159" w:rsidRDefault="00DA69D9">
                  <w:pPr>
                    <w:spacing w:after="0" w:line="240" w:lineRule="auto"/>
                    <w:rPr>
                      <w:b/>
                      <w:sz w:val="24"/>
                      <w:lang w:val="sq-AL"/>
                    </w:rPr>
                  </w:pPr>
                  <w:r w:rsidRPr="00C40159">
                    <w:rPr>
                      <w:b/>
                      <w:sz w:val="24"/>
                      <w:lang w:val="sq-AL"/>
                    </w:rPr>
                    <w:t>ORGANIZIMI I NX.</w:t>
                  </w:r>
                </w:p>
              </w:tc>
            </w:tr>
            <w:tr w:rsidR="0049076B" w:rsidRPr="00C40159" w14:paraId="4D0CAB6B" w14:textId="77777777">
              <w:trPr>
                <w:trHeight w:val="601"/>
              </w:trPr>
              <w:tc>
                <w:tcPr>
                  <w:tcW w:w="10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250B709" w14:textId="77777777" w:rsidR="0049076B" w:rsidRPr="00C40159" w:rsidRDefault="00DA69D9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C40159">
                    <w:rPr>
                      <w:sz w:val="24"/>
                      <w:lang w:val="sq-AL"/>
                    </w:rPr>
                    <w:t>P</w:t>
                  </w:r>
                </w:p>
              </w:tc>
              <w:tc>
                <w:tcPr>
                  <w:tcW w:w="28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D8A9FCD" w14:textId="77777777" w:rsidR="0049076B" w:rsidRPr="00C40159" w:rsidRDefault="00DA69D9">
                  <w:pPr>
                    <w:spacing w:after="0" w:line="240" w:lineRule="auto"/>
                    <w:jc w:val="center"/>
                    <w:rPr>
                      <w:sz w:val="24"/>
                      <w:lang w:val="sq-AL"/>
                    </w:rPr>
                  </w:pPr>
                  <w:r w:rsidRPr="00C40159">
                    <w:rPr>
                      <w:sz w:val="24"/>
                      <w:lang w:val="sq-AL"/>
                    </w:rPr>
                    <w:t>Stuhi mendimesh</w:t>
                  </w:r>
                </w:p>
              </w:tc>
              <w:tc>
                <w:tcPr>
                  <w:tcW w:w="2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A21328C" w14:textId="77777777" w:rsidR="0049076B" w:rsidRPr="00C40159" w:rsidRDefault="00DA69D9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C40159">
                    <w:rPr>
                      <w:sz w:val="24"/>
                      <w:lang w:val="sq-AL"/>
                    </w:rPr>
                    <w:t>Nxitja e diskutimit</w:t>
                  </w:r>
                </w:p>
              </w:tc>
              <w:tc>
                <w:tcPr>
                  <w:tcW w:w="2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69CEBBF" w14:textId="77777777" w:rsidR="0049076B" w:rsidRPr="00C40159" w:rsidRDefault="00DA69D9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C40159">
                    <w:rPr>
                      <w:sz w:val="24"/>
                      <w:lang w:val="sq-AL"/>
                    </w:rPr>
                    <w:t>Gjithë klasa</w:t>
                  </w:r>
                </w:p>
              </w:tc>
            </w:tr>
            <w:tr w:rsidR="0049076B" w:rsidRPr="00C40159" w14:paraId="21DCDA8B" w14:textId="77777777">
              <w:trPr>
                <w:trHeight w:val="579"/>
              </w:trPr>
              <w:tc>
                <w:tcPr>
                  <w:tcW w:w="10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A190813" w14:textId="77777777" w:rsidR="0049076B" w:rsidRPr="00C40159" w:rsidRDefault="00DA69D9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C40159">
                    <w:rPr>
                      <w:sz w:val="24"/>
                      <w:lang w:val="sq-AL"/>
                    </w:rPr>
                    <w:t>N</w:t>
                  </w:r>
                </w:p>
              </w:tc>
              <w:tc>
                <w:tcPr>
                  <w:tcW w:w="28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D57C9CC" w14:textId="77777777" w:rsidR="0049076B" w:rsidRPr="00C40159" w:rsidRDefault="00DA69D9">
                  <w:pPr>
                    <w:spacing w:after="0" w:line="240" w:lineRule="auto"/>
                    <w:jc w:val="center"/>
                    <w:rPr>
                      <w:sz w:val="24"/>
                      <w:lang w:val="sq-AL"/>
                    </w:rPr>
                  </w:pPr>
                  <w:r w:rsidRPr="00C40159">
                    <w:rPr>
                      <w:sz w:val="24"/>
                      <w:lang w:val="sq-AL"/>
                    </w:rPr>
                    <w:t>Ditari dypjesësh</w:t>
                  </w:r>
                </w:p>
              </w:tc>
              <w:tc>
                <w:tcPr>
                  <w:tcW w:w="2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BE56B8E" w14:textId="77777777" w:rsidR="0049076B" w:rsidRPr="00C40159" w:rsidRDefault="00DA69D9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C40159">
                    <w:rPr>
                      <w:sz w:val="24"/>
                      <w:lang w:val="sq-AL"/>
                    </w:rPr>
                    <w:t>Nxitja për të përsosur të shkruarën</w:t>
                  </w:r>
                </w:p>
              </w:tc>
              <w:tc>
                <w:tcPr>
                  <w:tcW w:w="2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B5BF543" w14:textId="77777777" w:rsidR="0049076B" w:rsidRPr="00C40159" w:rsidRDefault="00DA69D9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C40159">
                    <w:rPr>
                      <w:sz w:val="24"/>
                      <w:lang w:val="sq-AL"/>
                    </w:rPr>
                    <w:t>Punë dyshe</w:t>
                  </w:r>
                </w:p>
              </w:tc>
            </w:tr>
            <w:tr w:rsidR="0049076B" w:rsidRPr="00C40159" w14:paraId="39B4CBE0" w14:textId="77777777">
              <w:trPr>
                <w:trHeight w:val="380"/>
              </w:trPr>
              <w:tc>
                <w:tcPr>
                  <w:tcW w:w="10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0B8B9C0" w14:textId="77777777" w:rsidR="0049076B" w:rsidRPr="00C40159" w:rsidRDefault="00DA69D9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C40159">
                    <w:rPr>
                      <w:sz w:val="24"/>
                      <w:lang w:val="sq-AL"/>
                    </w:rPr>
                    <w:t>P</w:t>
                  </w:r>
                </w:p>
              </w:tc>
              <w:tc>
                <w:tcPr>
                  <w:tcW w:w="28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9BAB784" w14:textId="77777777" w:rsidR="0049076B" w:rsidRPr="00C40159" w:rsidRDefault="00DA69D9">
                  <w:pPr>
                    <w:spacing w:after="0" w:line="240" w:lineRule="auto"/>
                    <w:jc w:val="center"/>
                    <w:rPr>
                      <w:sz w:val="24"/>
                      <w:lang w:val="sq-AL"/>
                    </w:rPr>
                  </w:pPr>
                  <w:r w:rsidRPr="00C40159">
                    <w:rPr>
                      <w:sz w:val="24"/>
                      <w:lang w:val="sq-AL"/>
                    </w:rPr>
                    <w:t>Rrjeti i diskutimit</w:t>
                  </w:r>
                </w:p>
              </w:tc>
              <w:tc>
                <w:tcPr>
                  <w:tcW w:w="2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B1F28B5" w14:textId="77777777" w:rsidR="0049076B" w:rsidRPr="00C40159" w:rsidRDefault="00DA69D9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C40159">
                    <w:rPr>
                      <w:sz w:val="24"/>
                      <w:lang w:val="sq-AL"/>
                    </w:rPr>
                    <w:t>Nxitja e diskutimit</w:t>
                  </w:r>
                </w:p>
              </w:tc>
              <w:tc>
                <w:tcPr>
                  <w:tcW w:w="2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56974DC" w14:textId="77777777" w:rsidR="0049076B" w:rsidRPr="00C40159" w:rsidRDefault="00DA69D9">
                  <w:pPr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C40159">
                    <w:rPr>
                      <w:sz w:val="24"/>
                      <w:lang w:val="sq-AL"/>
                    </w:rPr>
                    <w:t>Punë dyshe</w:t>
                  </w:r>
                </w:p>
              </w:tc>
            </w:tr>
          </w:tbl>
          <w:p w14:paraId="67FE33CD" w14:textId="77777777" w:rsidR="0049076B" w:rsidRPr="00C40159" w:rsidRDefault="0049076B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  <w:p w14:paraId="1E16411A" w14:textId="77777777" w:rsidR="0049076B" w:rsidRPr="00C40159" w:rsidRDefault="0049076B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  <w:p w14:paraId="56CC3F10" w14:textId="77777777" w:rsidR="0049076B" w:rsidRPr="00C40159" w:rsidRDefault="0049076B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  <w:p w14:paraId="749C20A0" w14:textId="77777777" w:rsidR="0049076B" w:rsidRPr="00C40159" w:rsidRDefault="0049076B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  <w:p w14:paraId="249C95D5" w14:textId="77777777" w:rsidR="0049076B" w:rsidRPr="00C40159" w:rsidRDefault="0049076B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  <w:p w14:paraId="262CE206" w14:textId="77777777" w:rsidR="0049076B" w:rsidRPr="00C40159" w:rsidRDefault="0049076B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  <w:p w14:paraId="22E7CB43" w14:textId="77777777" w:rsidR="0049076B" w:rsidRPr="00C40159" w:rsidRDefault="0049076B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  <w:p w14:paraId="316D7CF7" w14:textId="77777777" w:rsidR="0049076B" w:rsidRPr="00C40159" w:rsidRDefault="0049076B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  <w:p w14:paraId="505FEF57" w14:textId="77777777" w:rsidR="0049076B" w:rsidRPr="00C40159" w:rsidRDefault="0049076B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  <w:p w14:paraId="0B6DADC2" w14:textId="77777777" w:rsidR="0049076B" w:rsidRPr="00C40159" w:rsidRDefault="00DA69D9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C40159">
              <w:rPr>
                <w:b/>
                <w:sz w:val="24"/>
                <w:lang w:val="sq-AL"/>
              </w:rPr>
              <w:t>Parashikimi</w:t>
            </w:r>
          </w:p>
          <w:p w14:paraId="09AF9417" w14:textId="77777777" w:rsidR="0049076B" w:rsidRPr="00C40159" w:rsidRDefault="00DA69D9">
            <w:pPr>
              <w:spacing w:after="0" w:line="240" w:lineRule="auto"/>
              <w:rPr>
                <w:sz w:val="24"/>
                <w:lang w:val="sq-AL"/>
              </w:rPr>
            </w:pPr>
            <w:r w:rsidRPr="00C40159">
              <w:rPr>
                <w:sz w:val="24"/>
                <w:lang w:val="sq-AL"/>
              </w:rPr>
              <w:t>Mësuesi/ja shkruan në tabelë ‘’Perandoria Osmane’’ dhe kërkon nga të gjithë nxënësit të rikujtojnë se ç’dinë për të.</w:t>
            </w:r>
          </w:p>
          <w:p w14:paraId="2FD0FB11" w14:textId="77777777" w:rsidR="001211E5" w:rsidRPr="00C40159" w:rsidRDefault="00C24416">
            <w:pPr>
              <w:spacing w:after="0" w:line="240" w:lineRule="auto"/>
              <w:rPr>
                <w:sz w:val="24"/>
                <w:lang w:val="sq-AL"/>
              </w:rPr>
            </w:pPr>
            <w:r>
              <w:rPr>
                <w:sz w:val="24"/>
                <w:lang w:val="sq-AL"/>
              </w:rPr>
              <w:pict w14:anchorId="1D766FE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60" type="#_x0000_t202" alt="" style="position:absolute;margin-left:207.55pt;margin-top:1.95pt;width:80.25pt;height:21.75pt;z-index:251664384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632D4807" w14:textId="77777777" w:rsidR="0049076B" w:rsidRDefault="00DA69D9" w:rsidP="001A196E">
                        <w:pPr>
                          <w:jc w:val="center"/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Selxhuk</w:t>
                        </w:r>
                      </w:p>
                    </w:txbxContent>
                  </v:textbox>
                </v:shape>
              </w:pict>
            </w:r>
          </w:p>
          <w:p w14:paraId="7F3C844D" w14:textId="77777777" w:rsidR="0049076B" w:rsidRPr="00C40159" w:rsidRDefault="00C24416">
            <w:pPr>
              <w:spacing w:after="0" w:line="240" w:lineRule="auto"/>
              <w:rPr>
                <w:sz w:val="24"/>
                <w:lang w:val="sq-AL"/>
              </w:rPr>
            </w:pPr>
            <w:r>
              <w:rPr>
                <w:sz w:val="24"/>
                <w:lang w:val="sq-AL"/>
              </w:rPr>
              <w:pict w14:anchorId="63B0F4F8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9" type="#_x0000_t32" alt="" style="position:absolute;margin-left:234.75pt;margin-top:6.05pt;width:0;height:16.5pt;flip:y;z-index:251665408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4FAC88F7" w14:textId="77777777" w:rsidR="0049076B" w:rsidRPr="00C40159" w:rsidRDefault="00C24416">
            <w:pPr>
              <w:spacing w:after="0" w:line="240" w:lineRule="auto"/>
              <w:rPr>
                <w:sz w:val="24"/>
                <w:lang w:val="sq-AL"/>
              </w:rPr>
            </w:pPr>
            <w:r>
              <w:rPr>
                <w:sz w:val="24"/>
                <w:lang w:val="sq-AL"/>
              </w:rPr>
              <w:pict w14:anchorId="16B2C36F">
                <v:shape id="_x0000_s2058" type="#_x0000_t202" alt="" style="position:absolute;margin-left:318pt;margin-top:7.9pt;width:51pt;height:22.5pt;z-index:251663360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078B0E8A" w14:textId="77777777" w:rsidR="0049076B" w:rsidRDefault="00DA69D9" w:rsidP="001A196E">
                        <w:pPr>
                          <w:jc w:val="center"/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Timari</w:t>
                        </w:r>
                      </w:p>
                    </w:txbxContent>
                  </v:textbox>
                </v:shape>
              </w:pict>
            </w:r>
            <w:r>
              <w:rPr>
                <w:sz w:val="24"/>
                <w:lang w:val="sq-AL"/>
              </w:rPr>
              <w:pict w14:anchorId="63003E08">
                <v:shape id="_x0000_s2057" type="#_x0000_t202" alt="" style="position:absolute;margin-left:183pt;margin-top:7.9pt;width:110.25pt;height:22.5pt;z-index:251659264;mso-wrap-style:square;mso-wrap-edited:f;mso-width-percent:0;mso-height-percent:0;mso-width-percent:0;mso-height-percent:0;mso-width-relative:page;mso-height-relative:page;v-text-anchor:top" fillcolor="#d8d8d8">
                  <v:textbox>
                    <w:txbxContent>
                      <w:p w14:paraId="730BC362" w14:textId="77777777" w:rsidR="0049076B" w:rsidRDefault="00DA69D9">
                        <w:pPr>
                          <w:rPr>
                            <w:b/>
                            <w:lang w:val="sq-AL"/>
                          </w:rPr>
                        </w:pPr>
                        <w:r>
                          <w:rPr>
                            <w:b/>
                            <w:lang w:val="sq-AL"/>
                          </w:rPr>
                          <w:t>Perandoria Osmane</w:t>
                        </w:r>
                      </w:p>
                    </w:txbxContent>
                  </v:textbox>
                </v:shape>
              </w:pict>
            </w:r>
          </w:p>
          <w:p w14:paraId="290F4379" w14:textId="77777777" w:rsidR="0049076B" w:rsidRPr="00C40159" w:rsidRDefault="00C24416">
            <w:pPr>
              <w:spacing w:after="0" w:line="240" w:lineRule="auto"/>
              <w:rPr>
                <w:sz w:val="24"/>
                <w:lang w:val="sq-AL"/>
              </w:rPr>
            </w:pPr>
            <w:r>
              <w:rPr>
                <w:sz w:val="24"/>
                <w:lang w:val="sq-AL"/>
              </w:rPr>
              <w:pict w14:anchorId="1B58A867">
                <v:shape id="_x0000_s2056" type="#_x0000_t202" alt="" style="position:absolute;margin-left:108pt;margin-top:-.75pt;width:51pt;height:22.5pt;z-index:251660288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0EC97135" w14:textId="77777777" w:rsidR="0049076B" w:rsidRDefault="00DA69D9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Sheriatio</w:t>
                        </w:r>
                      </w:p>
                    </w:txbxContent>
                  </v:textbox>
                </v:shape>
              </w:pict>
            </w:r>
            <w:r>
              <w:rPr>
                <w:sz w:val="24"/>
                <w:lang w:val="sq-AL"/>
              </w:rPr>
              <w:pict w14:anchorId="334135AF">
                <v:shape id="_x0000_s2055" type="#_x0000_t32" alt="" style="position:absolute;margin-left:159pt;margin-top:7.5pt;width:24pt;height:0;flip:x;z-index:251669504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sz w:val="24"/>
                <w:lang w:val="sq-AL"/>
              </w:rPr>
              <w:pict w14:anchorId="67B5523D">
                <v:shape id="_x0000_s2054" type="#_x0000_t32" alt="" style="position:absolute;margin-left:293.25pt;margin-top:3pt;width:24.75pt;height:0;z-index:251666432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499C4755" w14:textId="77777777" w:rsidR="0049076B" w:rsidRPr="00C40159" w:rsidRDefault="00C24416">
            <w:pPr>
              <w:spacing w:after="0" w:line="240" w:lineRule="auto"/>
              <w:rPr>
                <w:sz w:val="24"/>
                <w:lang w:val="sq-AL"/>
              </w:rPr>
            </w:pPr>
            <w:r>
              <w:rPr>
                <w:sz w:val="24"/>
                <w:lang w:val="sq-AL"/>
              </w:rPr>
              <w:pict w14:anchorId="3220DBEE">
                <v:shape id="_x0000_s2053" type="#_x0000_t32" alt="" style="position:absolute;margin-left:283.5pt;margin-top:1.2pt;width:0;height:16.5pt;z-index:251667456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sz w:val="24"/>
                <w:lang w:val="sq-AL"/>
              </w:rPr>
              <w:pict w14:anchorId="31A21746">
                <v:shape id="_x0000_s2052" type="#_x0000_t32" alt="" style="position:absolute;margin-left:197.25pt;margin-top:1.1pt;width:0;height:16.5pt;z-index:251668480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0B696192" w14:textId="77777777" w:rsidR="0049076B" w:rsidRPr="00C40159" w:rsidRDefault="00C24416">
            <w:pPr>
              <w:spacing w:after="0" w:line="240" w:lineRule="auto"/>
              <w:rPr>
                <w:sz w:val="24"/>
                <w:lang w:val="sq-AL"/>
              </w:rPr>
            </w:pPr>
            <w:r>
              <w:rPr>
                <w:sz w:val="24"/>
                <w:lang w:val="sq-AL"/>
              </w:rPr>
              <w:pict w14:anchorId="32639BCB">
                <v:shape id="_x0000_s2051" type="#_x0000_t202" alt="" style="position:absolute;margin-left:141pt;margin-top:3pt;width:117pt;height:21pt;z-index:251661312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29431A51" w14:textId="6163AE39" w:rsidR="0049076B" w:rsidRDefault="00DA69D9">
                        <w:pPr>
                          <w:spacing w:line="240" w:lineRule="auto"/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Rumelia,</w:t>
                        </w:r>
                        <w:r w:rsidR="001A196E">
                          <w:rPr>
                            <w:lang w:val="sq-AL"/>
                          </w:rPr>
                          <w:t xml:space="preserve"> </w:t>
                        </w:r>
                        <w:r>
                          <w:rPr>
                            <w:lang w:val="sq-AL"/>
                          </w:rPr>
                          <w:t>Anadolli</w:t>
                        </w:r>
                      </w:p>
                    </w:txbxContent>
                  </v:textbox>
                </v:shape>
              </w:pict>
            </w:r>
            <w:r>
              <w:rPr>
                <w:sz w:val="24"/>
                <w:lang w:val="sq-AL"/>
              </w:rPr>
              <w:pict w14:anchorId="325C798A">
                <v:shape id="_x0000_s2050" type="#_x0000_t202" alt="" style="position:absolute;margin-left:264.75pt;margin-top:3.05pt;width:49.5pt;height:20.95pt;z-index:251662336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7DCE3E8E" w14:textId="77777777" w:rsidR="0049076B" w:rsidRDefault="00DA69D9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Ushtria</w:t>
                        </w:r>
                      </w:p>
                    </w:txbxContent>
                  </v:textbox>
                </v:shape>
              </w:pict>
            </w:r>
          </w:p>
          <w:p w14:paraId="64D0E1C6" w14:textId="77777777" w:rsidR="0049076B" w:rsidRPr="00C40159" w:rsidRDefault="0049076B">
            <w:pPr>
              <w:spacing w:after="0" w:line="240" w:lineRule="auto"/>
              <w:rPr>
                <w:sz w:val="24"/>
                <w:lang w:val="sq-AL"/>
              </w:rPr>
            </w:pPr>
          </w:p>
          <w:p w14:paraId="3C724A90" w14:textId="77777777" w:rsidR="0049076B" w:rsidRPr="00C40159" w:rsidRDefault="0049076B">
            <w:pPr>
              <w:spacing w:after="0" w:line="240" w:lineRule="auto"/>
              <w:rPr>
                <w:sz w:val="24"/>
                <w:lang w:val="sq-AL"/>
              </w:rPr>
            </w:pPr>
          </w:p>
          <w:p w14:paraId="07A343CB" w14:textId="77777777" w:rsidR="0049076B" w:rsidRPr="00C40159" w:rsidRDefault="00DA69D9">
            <w:pPr>
              <w:spacing w:after="0" w:line="240" w:lineRule="auto"/>
              <w:rPr>
                <w:b/>
                <w:lang w:val="sq-AL"/>
              </w:rPr>
            </w:pPr>
            <w:r w:rsidRPr="00C40159">
              <w:rPr>
                <w:b/>
                <w:lang w:val="sq-AL"/>
              </w:rPr>
              <w:t>Ndërtimi i njohurive</w:t>
            </w:r>
          </w:p>
          <w:p w14:paraId="1D6C6F2E" w14:textId="77777777" w:rsidR="0049076B" w:rsidRPr="00C40159" w:rsidRDefault="00DA69D9">
            <w:pPr>
              <w:spacing w:after="0" w:line="240" w:lineRule="auto"/>
              <w:rPr>
                <w:lang w:val="sq-AL"/>
              </w:rPr>
            </w:pPr>
            <w:r w:rsidRPr="00C40159">
              <w:rPr>
                <w:lang w:val="sq-AL"/>
              </w:rPr>
              <w:t>Mësuesi/ja realizon njohjen e nxënësve me realizimin e dy orëve mësimore si dhe me kompetencat e tyre.</w:t>
            </w:r>
          </w:p>
          <w:p w14:paraId="63F20689" w14:textId="59DC1024" w:rsidR="0049076B" w:rsidRPr="00C40159" w:rsidRDefault="00DA69D9">
            <w:pPr>
              <w:spacing w:after="0" w:line="240" w:lineRule="auto"/>
              <w:rPr>
                <w:lang w:val="sq-AL"/>
              </w:rPr>
            </w:pPr>
            <w:r w:rsidRPr="00C40159">
              <w:rPr>
                <w:lang w:val="sq-AL"/>
              </w:rPr>
              <w:t>Mësuesi/ja udhëzon nxënësit të lexojnë temën mësimore dhe në tabelë ndërton ditarin dypjesësh, të cilin e plotëson nëpërmjet pyetjeve/përgjigjeve.</w:t>
            </w:r>
            <w:r w:rsidR="002667B4">
              <w:rPr>
                <w:lang w:val="sq-AL"/>
              </w:rPr>
              <w:t xml:space="preserve"> </w:t>
            </w:r>
          </w:p>
          <w:p w14:paraId="56F192E8" w14:textId="77777777" w:rsidR="0049076B" w:rsidRPr="00C40159" w:rsidRDefault="0049076B">
            <w:pPr>
              <w:spacing w:after="0" w:line="240" w:lineRule="auto"/>
              <w:rPr>
                <w:sz w:val="24"/>
                <w:lang w:val="sq-AL"/>
              </w:rPr>
            </w:pPr>
          </w:p>
          <w:p w14:paraId="0C9D9FA8" w14:textId="77777777" w:rsidR="0049076B" w:rsidRPr="00C40159" w:rsidRDefault="0049076B">
            <w:pPr>
              <w:spacing w:after="0" w:line="240" w:lineRule="auto"/>
              <w:rPr>
                <w:sz w:val="24"/>
                <w:lang w:val="sq-A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1602AD8D" w14:textId="77777777" w:rsidR="0049076B" w:rsidRPr="00C40159" w:rsidRDefault="0049076B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</w:tbl>
    <w:p w14:paraId="5177554B" w14:textId="77777777" w:rsidR="0049076B" w:rsidRPr="00C40159" w:rsidRDefault="0049076B">
      <w:pPr>
        <w:rPr>
          <w:lang w:val="sq-AL"/>
        </w:rPr>
      </w:pPr>
    </w:p>
    <w:tbl>
      <w:tblPr>
        <w:tblStyle w:val="TableGrid"/>
        <w:tblW w:w="10707" w:type="dxa"/>
        <w:tblInd w:w="-792" w:type="dxa"/>
        <w:tblLook w:val="04A0" w:firstRow="1" w:lastRow="0" w:firstColumn="1" w:lastColumn="0" w:noHBand="0" w:noVBand="1"/>
      </w:tblPr>
      <w:tblGrid>
        <w:gridCol w:w="10707"/>
      </w:tblGrid>
      <w:tr w:rsidR="0049076B" w:rsidRPr="00C40159" w14:paraId="7A390890" w14:textId="77777777" w:rsidTr="001211E5">
        <w:trPr>
          <w:trHeight w:val="9745"/>
        </w:trPr>
        <w:tc>
          <w:tcPr>
            <w:tcW w:w="10707" w:type="dxa"/>
            <w:tcBorders>
              <w:bottom w:val="single" w:sz="4" w:space="0" w:color="auto"/>
            </w:tcBorders>
          </w:tcPr>
          <w:p w14:paraId="6A0FF862" w14:textId="77777777" w:rsidR="0049076B" w:rsidRPr="00C40159" w:rsidRDefault="0049076B">
            <w:pPr>
              <w:spacing w:after="0" w:line="240" w:lineRule="auto"/>
              <w:rPr>
                <w:lang w:val="sq-AL"/>
              </w:rPr>
            </w:pPr>
          </w:p>
          <w:tbl>
            <w:tblPr>
              <w:tblStyle w:val="TableGrid"/>
              <w:tblW w:w="10481" w:type="dxa"/>
              <w:tblLook w:val="04A0" w:firstRow="1" w:lastRow="0" w:firstColumn="1" w:lastColumn="0" w:noHBand="0" w:noVBand="1"/>
            </w:tblPr>
            <w:tblGrid>
              <w:gridCol w:w="5240"/>
              <w:gridCol w:w="5241"/>
            </w:tblGrid>
            <w:tr w:rsidR="0049076B" w:rsidRPr="00C40159" w14:paraId="71A184D7" w14:textId="77777777">
              <w:trPr>
                <w:trHeight w:val="269"/>
              </w:trPr>
              <w:tc>
                <w:tcPr>
                  <w:tcW w:w="5240" w:type="dxa"/>
                  <w:shd w:val="clear" w:color="auto" w:fill="D9D9D9" w:themeFill="background1" w:themeFillShade="D9"/>
                </w:tcPr>
                <w:p w14:paraId="01B8B527" w14:textId="77777777" w:rsidR="0049076B" w:rsidRPr="00C40159" w:rsidRDefault="00DA69D9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C40159">
                    <w:rPr>
                      <w:lang w:val="sq-AL"/>
                    </w:rPr>
                    <w:t>Koncepti</w:t>
                  </w:r>
                </w:p>
              </w:tc>
              <w:tc>
                <w:tcPr>
                  <w:tcW w:w="5241" w:type="dxa"/>
                  <w:shd w:val="clear" w:color="auto" w:fill="D9D9D9" w:themeFill="background1" w:themeFillShade="D9"/>
                </w:tcPr>
                <w:p w14:paraId="260A3BB6" w14:textId="77777777" w:rsidR="0049076B" w:rsidRPr="00C40159" w:rsidRDefault="00DA69D9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C40159">
                    <w:rPr>
                      <w:lang w:val="sq-AL"/>
                    </w:rPr>
                    <w:t>Komenti</w:t>
                  </w:r>
                </w:p>
              </w:tc>
            </w:tr>
            <w:tr w:rsidR="0049076B" w:rsidRPr="00C40159" w14:paraId="172BDF31" w14:textId="77777777">
              <w:trPr>
                <w:trHeight w:val="848"/>
              </w:trPr>
              <w:tc>
                <w:tcPr>
                  <w:tcW w:w="5240" w:type="dxa"/>
                </w:tcPr>
                <w:p w14:paraId="5C722723" w14:textId="731FA069" w:rsidR="0049076B" w:rsidRPr="00C40159" w:rsidRDefault="00DA69D9" w:rsidP="001A196E">
                  <w:pPr>
                    <w:spacing w:after="0" w:line="240" w:lineRule="auto"/>
                    <w:rPr>
                      <w:lang w:val="sq-AL"/>
                    </w:rPr>
                  </w:pPr>
                  <w:r w:rsidRPr="00C40159">
                    <w:rPr>
                      <w:lang w:val="sq-AL"/>
                    </w:rPr>
                    <w:t>Perandoria Osmane arriti kulmin e zhvillimit gjatë sundimit të sulltan Sulejmanit</w:t>
                  </w:r>
                  <w:r w:rsidR="001A196E" w:rsidRPr="00C40159">
                    <w:rPr>
                      <w:lang w:val="sq-AL"/>
                    </w:rPr>
                    <w:t xml:space="preserve"> të</w:t>
                  </w:r>
                  <w:r w:rsidRPr="00C40159">
                    <w:rPr>
                      <w:lang w:val="sq-AL"/>
                    </w:rPr>
                    <w:t xml:space="preserve"> I.</w:t>
                  </w:r>
                </w:p>
              </w:tc>
              <w:tc>
                <w:tcPr>
                  <w:tcW w:w="5241" w:type="dxa"/>
                </w:tcPr>
                <w:p w14:paraId="22544D72" w14:textId="77777777" w:rsidR="0049076B" w:rsidRPr="00C40159" w:rsidRDefault="0049076B">
                  <w:pPr>
                    <w:spacing w:after="0" w:line="240" w:lineRule="auto"/>
                    <w:rPr>
                      <w:lang w:val="sq-AL"/>
                    </w:rPr>
                  </w:pPr>
                </w:p>
              </w:tc>
            </w:tr>
            <w:tr w:rsidR="0049076B" w:rsidRPr="00C40159" w14:paraId="01FCA457" w14:textId="77777777">
              <w:trPr>
                <w:trHeight w:val="848"/>
              </w:trPr>
              <w:tc>
                <w:tcPr>
                  <w:tcW w:w="5240" w:type="dxa"/>
                </w:tcPr>
                <w:p w14:paraId="091E06F0" w14:textId="77777777" w:rsidR="0049076B" w:rsidRPr="00C40159" w:rsidRDefault="00DA69D9">
                  <w:pPr>
                    <w:spacing w:after="0" w:line="240" w:lineRule="auto"/>
                    <w:rPr>
                      <w:lang w:val="sq-AL"/>
                    </w:rPr>
                  </w:pPr>
                  <w:r w:rsidRPr="00C40159">
                    <w:rPr>
                      <w:lang w:val="sq-AL"/>
                    </w:rPr>
                    <w:t>Luftërat e Perandorisë Osmane</w:t>
                  </w:r>
                </w:p>
              </w:tc>
              <w:tc>
                <w:tcPr>
                  <w:tcW w:w="5241" w:type="dxa"/>
                </w:tcPr>
                <w:p w14:paraId="5FFCD823" w14:textId="77777777" w:rsidR="0049076B" w:rsidRPr="00C40159" w:rsidRDefault="0049076B">
                  <w:pPr>
                    <w:spacing w:after="0" w:line="240" w:lineRule="auto"/>
                    <w:rPr>
                      <w:lang w:val="sq-AL"/>
                    </w:rPr>
                  </w:pPr>
                </w:p>
              </w:tc>
            </w:tr>
            <w:tr w:rsidR="0049076B" w:rsidRPr="00C40159" w14:paraId="64C7CAE8" w14:textId="77777777">
              <w:trPr>
                <w:trHeight w:val="899"/>
              </w:trPr>
              <w:tc>
                <w:tcPr>
                  <w:tcW w:w="5240" w:type="dxa"/>
                </w:tcPr>
                <w:p w14:paraId="5439471D" w14:textId="77777777" w:rsidR="0049076B" w:rsidRPr="00C40159" w:rsidRDefault="00DA69D9">
                  <w:pPr>
                    <w:spacing w:after="0" w:line="240" w:lineRule="auto"/>
                    <w:rPr>
                      <w:lang w:val="sq-AL"/>
                    </w:rPr>
                  </w:pPr>
                  <w:r w:rsidRPr="00C40159">
                    <w:rPr>
                      <w:lang w:val="sq-AL"/>
                    </w:rPr>
                    <w:t>Dobësitë e Perandorisë Osmane</w:t>
                  </w:r>
                </w:p>
              </w:tc>
              <w:tc>
                <w:tcPr>
                  <w:tcW w:w="5241" w:type="dxa"/>
                </w:tcPr>
                <w:p w14:paraId="346A1581" w14:textId="77777777" w:rsidR="0049076B" w:rsidRPr="00C40159" w:rsidRDefault="0049076B">
                  <w:pPr>
                    <w:spacing w:after="0" w:line="240" w:lineRule="auto"/>
                    <w:rPr>
                      <w:lang w:val="sq-AL"/>
                    </w:rPr>
                  </w:pPr>
                </w:p>
              </w:tc>
            </w:tr>
          </w:tbl>
          <w:p w14:paraId="5FC00656" w14:textId="77777777" w:rsidR="0049076B" w:rsidRPr="00C40159" w:rsidRDefault="0049076B">
            <w:pPr>
              <w:spacing w:after="0" w:line="240" w:lineRule="auto"/>
              <w:rPr>
                <w:b/>
                <w:lang w:val="sq-AL"/>
              </w:rPr>
            </w:pPr>
          </w:p>
          <w:p w14:paraId="64C00C33" w14:textId="77777777" w:rsidR="0049076B" w:rsidRPr="00C40159" w:rsidRDefault="00DA69D9">
            <w:pPr>
              <w:spacing w:after="0" w:line="240" w:lineRule="auto"/>
              <w:rPr>
                <w:b/>
                <w:lang w:val="sq-AL"/>
              </w:rPr>
            </w:pPr>
            <w:r w:rsidRPr="00C40159">
              <w:rPr>
                <w:b/>
                <w:lang w:val="sq-AL"/>
              </w:rPr>
              <w:t>Përforcimi</w:t>
            </w:r>
          </w:p>
          <w:p w14:paraId="36A0DD24" w14:textId="77777777" w:rsidR="0049076B" w:rsidRPr="00C40159" w:rsidRDefault="00DA69D9">
            <w:pPr>
              <w:spacing w:after="0" w:line="240" w:lineRule="auto"/>
              <w:rPr>
                <w:lang w:val="sq-AL"/>
              </w:rPr>
            </w:pPr>
            <w:r w:rsidRPr="00C40159">
              <w:rPr>
                <w:lang w:val="sq-AL"/>
              </w:rPr>
              <w:t>Nxënësit pasi kanë marrë njohuritë e mësipërme zhvillojnë diskutimin rreth pyetjes:</w:t>
            </w:r>
          </w:p>
          <w:p w14:paraId="54507509" w14:textId="77777777" w:rsidR="0049076B" w:rsidRPr="00C40159" w:rsidRDefault="00DA69D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lang w:val="sq-AL"/>
              </w:rPr>
            </w:pPr>
            <w:r w:rsidRPr="00C40159">
              <w:rPr>
                <w:lang w:val="sq-AL"/>
              </w:rPr>
              <w:t>Pse bazat e sistemit feudal të Perandorisë si sistem feudal ushtarak, u tronditën?</w:t>
            </w:r>
          </w:p>
          <w:p w14:paraId="2DA6B4A2" w14:textId="77777777" w:rsidR="0049076B" w:rsidRPr="00C40159" w:rsidRDefault="00DA69D9">
            <w:pPr>
              <w:spacing w:after="0" w:line="240" w:lineRule="auto"/>
              <w:rPr>
                <w:lang w:val="sq-AL"/>
              </w:rPr>
            </w:pPr>
            <w:r w:rsidRPr="00C40159">
              <w:rPr>
                <w:lang w:val="sq-AL"/>
              </w:rPr>
              <w:t>Nxiten nxënësit të diskutojnë rreth pyetjes si dhe të argumentojnë përgjigjet e tyre. Caktohen nxënësit të punojnë dyshe për të nxjerrë anët kundërshtuese dhe u kërkohet t</w:t>
            </w:r>
            <w:r w:rsidR="001211E5" w:rsidRPr="00C40159">
              <w:rPr>
                <w:lang w:val="sq-AL"/>
              </w:rPr>
              <w:t>’i</w:t>
            </w:r>
            <w:r w:rsidRPr="00C40159">
              <w:rPr>
                <w:lang w:val="sq-AL"/>
              </w:rPr>
              <w:t xml:space="preserve"> argumentojnë ato. Nxënësit shkëmbejnë pikëpamje dhe i shkruajnë ato në rrjetën e diskutimit.</w:t>
            </w:r>
          </w:p>
          <w:p w14:paraId="6F6C86F0" w14:textId="77777777" w:rsidR="0049076B" w:rsidRPr="00C40159" w:rsidRDefault="0049076B">
            <w:pPr>
              <w:spacing w:after="0" w:line="240" w:lineRule="auto"/>
              <w:rPr>
                <w:lang w:val="sq-AL"/>
              </w:rPr>
            </w:pPr>
          </w:p>
          <w:tbl>
            <w:tblPr>
              <w:tblStyle w:val="TableGrid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3037"/>
              <w:gridCol w:w="3037"/>
              <w:gridCol w:w="2664"/>
            </w:tblGrid>
            <w:tr w:rsidR="0049076B" w:rsidRPr="00C40159" w14:paraId="219F522B" w14:textId="77777777">
              <w:trPr>
                <w:trHeight w:val="3548"/>
              </w:trPr>
              <w:tc>
                <w:tcPr>
                  <w:tcW w:w="3037" w:type="dxa"/>
                  <w:tcBorders>
                    <w:left w:val="nil"/>
                    <w:bottom w:val="nil"/>
                  </w:tcBorders>
                </w:tcPr>
                <w:p w14:paraId="31818818" w14:textId="77777777" w:rsidR="0049076B" w:rsidRPr="00C40159" w:rsidRDefault="00DA69D9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C40159">
                    <w:rPr>
                      <w:sz w:val="28"/>
                      <w:lang w:val="sq-AL"/>
                    </w:rPr>
                    <w:t>PO</w:t>
                  </w:r>
                </w:p>
              </w:tc>
              <w:tc>
                <w:tcPr>
                  <w:tcW w:w="3037" w:type="dxa"/>
                  <w:tcBorders>
                    <w:top w:val="nil"/>
                    <w:bottom w:val="nil"/>
                  </w:tcBorders>
                </w:tcPr>
                <w:p w14:paraId="514ED191" w14:textId="77777777" w:rsidR="0049076B" w:rsidRPr="00C40159" w:rsidRDefault="0049076B">
                  <w:pPr>
                    <w:spacing w:after="0" w:line="240" w:lineRule="auto"/>
                    <w:rPr>
                      <w:lang w:val="sq-AL"/>
                    </w:rPr>
                  </w:pPr>
                </w:p>
                <w:p w14:paraId="57CA8124" w14:textId="77777777" w:rsidR="0049076B" w:rsidRPr="00C40159" w:rsidRDefault="00DA69D9">
                  <w:pPr>
                    <w:pStyle w:val="ListParagraph"/>
                    <w:ind w:left="360"/>
                    <w:rPr>
                      <w:lang w:val="sq-AL"/>
                    </w:rPr>
                  </w:pPr>
                  <w:r w:rsidRPr="00C40159">
                    <w:rPr>
                      <w:lang w:val="sq-AL"/>
                    </w:rPr>
                    <w:t>Pse bazat e sistemit feudal të Perandorisë si sistem feudal ushtarak, u tronditën?</w:t>
                  </w:r>
                </w:p>
                <w:p w14:paraId="0EC91746" w14:textId="77777777" w:rsidR="0049076B" w:rsidRPr="00C40159" w:rsidRDefault="0049076B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</w:p>
              </w:tc>
              <w:tc>
                <w:tcPr>
                  <w:tcW w:w="2664" w:type="dxa"/>
                  <w:tcBorders>
                    <w:bottom w:val="nil"/>
                    <w:right w:val="nil"/>
                  </w:tcBorders>
                </w:tcPr>
                <w:p w14:paraId="538EA00F" w14:textId="77777777" w:rsidR="0049076B" w:rsidRPr="00C40159" w:rsidRDefault="00DA69D9">
                  <w:pPr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C40159">
                    <w:rPr>
                      <w:sz w:val="28"/>
                      <w:lang w:val="sq-AL"/>
                    </w:rPr>
                    <w:t>JO</w:t>
                  </w:r>
                </w:p>
              </w:tc>
            </w:tr>
          </w:tbl>
          <w:p w14:paraId="781FF29E" w14:textId="77777777" w:rsidR="001211E5" w:rsidRPr="00C40159" w:rsidRDefault="001211E5">
            <w:pPr>
              <w:spacing w:after="0" w:line="240" w:lineRule="auto"/>
              <w:rPr>
                <w:lang w:val="sq-AL"/>
              </w:rPr>
            </w:pPr>
          </w:p>
          <w:p w14:paraId="7CAB7DAC" w14:textId="77777777" w:rsidR="0049076B" w:rsidRPr="00C40159" w:rsidRDefault="00DA69D9">
            <w:pPr>
              <w:spacing w:after="0" w:line="240" w:lineRule="auto"/>
              <w:rPr>
                <w:lang w:val="sq-AL"/>
              </w:rPr>
            </w:pPr>
            <w:r w:rsidRPr="00C40159">
              <w:rPr>
                <w:lang w:val="sq-AL"/>
              </w:rPr>
              <w:t>Diskutohet për të arritur në një përfundim të përbashkët</w:t>
            </w:r>
            <w:r w:rsidR="001211E5" w:rsidRPr="00C40159">
              <w:rPr>
                <w:lang w:val="sq-AL"/>
              </w:rPr>
              <w:t>.</w:t>
            </w:r>
          </w:p>
          <w:p w14:paraId="5A012D70" w14:textId="77777777" w:rsidR="0049076B" w:rsidRPr="00C40159" w:rsidRDefault="0049076B">
            <w:pPr>
              <w:spacing w:after="0" w:line="240" w:lineRule="auto"/>
              <w:rPr>
                <w:lang w:val="sq-AL"/>
              </w:rPr>
            </w:pPr>
          </w:p>
        </w:tc>
      </w:tr>
      <w:tr w:rsidR="0049076B" w:rsidRPr="00C40159" w14:paraId="397D84DE" w14:textId="77777777">
        <w:trPr>
          <w:trHeight w:val="315"/>
        </w:trPr>
        <w:tc>
          <w:tcPr>
            <w:tcW w:w="10707" w:type="dxa"/>
            <w:tcBorders>
              <w:top w:val="single" w:sz="4" w:space="0" w:color="auto"/>
              <w:bottom w:val="single" w:sz="4" w:space="0" w:color="auto"/>
            </w:tcBorders>
          </w:tcPr>
          <w:p w14:paraId="790A6535" w14:textId="77777777" w:rsidR="0049076B" w:rsidRPr="00C40159" w:rsidRDefault="00DA69D9">
            <w:pPr>
              <w:spacing w:after="0" w:line="240" w:lineRule="auto"/>
              <w:rPr>
                <w:rFonts w:cs="Times New Roman"/>
                <w:b/>
                <w:lang w:val="sq-AL"/>
              </w:rPr>
            </w:pPr>
            <w:r w:rsidRPr="00C40159">
              <w:rPr>
                <w:rFonts w:cs="Times New Roman"/>
                <w:b/>
                <w:lang w:val="sq-AL"/>
              </w:rPr>
              <w:t>VLERËSIMI</w:t>
            </w:r>
            <w:r w:rsidRPr="00C40159">
              <w:rPr>
                <w:rFonts w:cs="Times New Roman"/>
                <w:lang w:val="sq-AL"/>
              </w:rPr>
              <w:t>: Strukturimi i shënimeve, nxënësi do vler</w:t>
            </w:r>
            <w:r w:rsidR="001211E5" w:rsidRPr="00C40159">
              <w:rPr>
                <w:rFonts w:cs="Times New Roman"/>
                <w:lang w:val="sq-AL"/>
              </w:rPr>
              <w:t>ë</w:t>
            </w:r>
            <w:r w:rsidRPr="00C40159">
              <w:rPr>
                <w:rFonts w:cs="Times New Roman"/>
                <w:lang w:val="sq-AL"/>
              </w:rPr>
              <w:t>sohet mbështetur në rezultatet e të nxënit:</w:t>
            </w:r>
            <w:r w:rsidR="001211E5" w:rsidRPr="00C40159">
              <w:rPr>
                <w:rFonts w:cs="Times New Roman"/>
                <w:lang w:val="sq-AL"/>
              </w:rPr>
              <w:t xml:space="preserve"> </w:t>
            </w:r>
            <w:r w:rsidRPr="00C40159">
              <w:rPr>
                <w:rFonts w:cs="Times New Roman"/>
                <w:lang w:val="sq-AL"/>
              </w:rPr>
              <w:t>N2,</w:t>
            </w:r>
            <w:r w:rsidR="001211E5" w:rsidRPr="00C40159">
              <w:rPr>
                <w:rFonts w:cs="Times New Roman"/>
                <w:lang w:val="sq-AL"/>
              </w:rPr>
              <w:t xml:space="preserve"> </w:t>
            </w:r>
            <w:r w:rsidRPr="00C40159">
              <w:rPr>
                <w:rFonts w:cs="Times New Roman"/>
                <w:lang w:val="sq-AL"/>
              </w:rPr>
              <w:t>N3,</w:t>
            </w:r>
            <w:r w:rsidR="001211E5" w:rsidRPr="00C40159">
              <w:rPr>
                <w:rFonts w:cs="Times New Roman"/>
                <w:lang w:val="sq-AL"/>
              </w:rPr>
              <w:t xml:space="preserve"> </w:t>
            </w:r>
            <w:r w:rsidRPr="00C40159">
              <w:rPr>
                <w:rFonts w:cs="Times New Roman"/>
                <w:lang w:val="sq-AL"/>
              </w:rPr>
              <w:t>N4.</w:t>
            </w:r>
          </w:p>
          <w:p w14:paraId="1ED9ADD9" w14:textId="77777777" w:rsidR="0049076B" w:rsidRPr="00C40159" w:rsidRDefault="00DA69D9">
            <w:pPr>
              <w:spacing w:after="0" w:line="240" w:lineRule="auto"/>
              <w:rPr>
                <w:rFonts w:cs="Times New Roman"/>
                <w:lang w:val="sq-AL"/>
              </w:rPr>
            </w:pPr>
            <w:r w:rsidRPr="00C40159">
              <w:rPr>
                <w:rFonts w:cs="Times New Roman"/>
                <w:i/>
                <w:lang w:val="sq-AL"/>
              </w:rPr>
              <w:t>Niveli 2</w:t>
            </w:r>
            <w:r w:rsidRPr="00C40159">
              <w:rPr>
                <w:rFonts w:cs="Times New Roman"/>
                <w:lang w:val="sq-AL"/>
              </w:rPr>
              <w:t>. Nxënësi:</w:t>
            </w:r>
          </w:p>
          <w:p w14:paraId="1FEF2098" w14:textId="77777777" w:rsidR="0049076B" w:rsidRPr="00C40159" w:rsidRDefault="00DA69D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C40159">
              <w:rPr>
                <w:sz w:val="24"/>
                <w:szCs w:val="24"/>
                <w:lang w:val="sq-AL"/>
              </w:rPr>
              <w:t>Përcakton shtrirjen territoriale të Perandorisë Osmane në fillim të kohës moderne.</w:t>
            </w:r>
          </w:p>
          <w:p w14:paraId="33C23AFD" w14:textId="77777777" w:rsidR="0049076B" w:rsidRPr="00C40159" w:rsidRDefault="0049076B">
            <w:pPr>
              <w:spacing w:after="0" w:line="240" w:lineRule="auto"/>
              <w:rPr>
                <w:rFonts w:cs="Times New Roman"/>
                <w:i/>
                <w:lang w:val="sq-AL"/>
              </w:rPr>
            </w:pPr>
          </w:p>
          <w:p w14:paraId="3D5DD899" w14:textId="77777777" w:rsidR="0049076B" w:rsidRPr="00C40159" w:rsidRDefault="00DA69D9">
            <w:pPr>
              <w:spacing w:after="0" w:line="240" w:lineRule="auto"/>
              <w:rPr>
                <w:rFonts w:cs="Times New Roman"/>
                <w:lang w:val="sq-AL"/>
              </w:rPr>
            </w:pPr>
            <w:r w:rsidRPr="00C40159">
              <w:rPr>
                <w:rFonts w:cs="Times New Roman"/>
                <w:i/>
                <w:lang w:val="sq-AL"/>
              </w:rPr>
              <w:t>Niveli 3</w:t>
            </w:r>
            <w:r w:rsidRPr="00C40159">
              <w:rPr>
                <w:rFonts w:cs="Times New Roman"/>
                <w:lang w:val="sq-AL"/>
              </w:rPr>
              <w:t>. Nxënësi:</w:t>
            </w:r>
          </w:p>
          <w:p w14:paraId="544B3382" w14:textId="77777777" w:rsidR="0049076B" w:rsidRPr="00C40159" w:rsidRDefault="00DA69D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C40159">
              <w:rPr>
                <w:sz w:val="24"/>
                <w:szCs w:val="24"/>
                <w:lang w:val="sq-AL"/>
              </w:rPr>
              <w:t>P</w:t>
            </w:r>
            <w:r w:rsidRPr="00C40159">
              <w:rPr>
                <w:rFonts w:cstheme="minorHAnsi"/>
                <w:sz w:val="24"/>
                <w:szCs w:val="24"/>
                <w:lang w:val="sq-AL"/>
              </w:rPr>
              <w:t>ë</w:t>
            </w:r>
            <w:r w:rsidRPr="00C40159">
              <w:rPr>
                <w:sz w:val="24"/>
                <w:szCs w:val="24"/>
                <w:lang w:val="sq-AL"/>
              </w:rPr>
              <w:t>rshkruan figurën e Sulejmanit të Madhërishëm.</w:t>
            </w:r>
          </w:p>
          <w:p w14:paraId="6403D878" w14:textId="77777777" w:rsidR="0049076B" w:rsidRPr="00C40159" w:rsidRDefault="0049076B">
            <w:pPr>
              <w:pStyle w:val="ListParagraph"/>
              <w:spacing w:after="0" w:line="240" w:lineRule="auto"/>
              <w:ind w:left="360"/>
              <w:rPr>
                <w:rFonts w:cs="Times New Roman"/>
                <w:i/>
                <w:lang w:val="sq-AL"/>
              </w:rPr>
            </w:pPr>
          </w:p>
          <w:p w14:paraId="0294500F" w14:textId="77777777" w:rsidR="0049076B" w:rsidRPr="00C40159" w:rsidRDefault="00DA69D9">
            <w:pPr>
              <w:spacing w:after="0" w:line="240" w:lineRule="auto"/>
              <w:rPr>
                <w:rFonts w:cs="Times New Roman"/>
                <w:lang w:val="sq-AL"/>
              </w:rPr>
            </w:pPr>
            <w:r w:rsidRPr="00C40159">
              <w:rPr>
                <w:rFonts w:cs="Times New Roman"/>
                <w:i/>
                <w:lang w:val="sq-AL"/>
              </w:rPr>
              <w:t>Niveli 4</w:t>
            </w:r>
            <w:r w:rsidRPr="00C40159">
              <w:rPr>
                <w:rFonts w:cs="Times New Roman"/>
                <w:lang w:val="sq-AL"/>
              </w:rPr>
              <w:t>. Nxënësi:</w:t>
            </w:r>
          </w:p>
          <w:p w14:paraId="0ED00879" w14:textId="77777777" w:rsidR="0049076B" w:rsidRPr="00C40159" w:rsidRDefault="00DA69D9">
            <w:pPr>
              <w:pStyle w:val="ListParagraph"/>
              <w:numPr>
                <w:ilvl w:val="0"/>
                <w:numId w:val="7"/>
              </w:numPr>
              <w:rPr>
                <w:rFonts w:cs="Times New Roman"/>
                <w:lang w:val="sq-AL"/>
              </w:rPr>
            </w:pPr>
            <w:r w:rsidRPr="00C40159">
              <w:rPr>
                <w:sz w:val="24"/>
                <w:szCs w:val="24"/>
                <w:lang w:val="sq-AL"/>
              </w:rPr>
              <w:t>Analizon vështirësitë e Perandorisë Osmane.</w:t>
            </w:r>
          </w:p>
          <w:p w14:paraId="5DE1C633" w14:textId="77777777" w:rsidR="0049076B" w:rsidRPr="00C40159" w:rsidRDefault="0049076B">
            <w:pPr>
              <w:pStyle w:val="ListParagraph"/>
              <w:spacing w:after="0" w:line="240" w:lineRule="auto"/>
              <w:ind w:left="360"/>
              <w:rPr>
                <w:lang w:val="sq-AL"/>
              </w:rPr>
            </w:pPr>
          </w:p>
        </w:tc>
      </w:tr>
      <w:tr w:rsidR="0049076B" w:rsidRPr="00C40159" w14:paraId="0886B31B" w14:textId="77777777">
        <w:trPr>
          <w:trHeight w:val="315"/>
        </w:trPr>
        <w:tc>
          <w:tcPr>
            <w:tcW w:w="10707" w:type="dxa"/>
            <w:tcBorders>
              <w:top w:val="single" w:sz="4" w:space="0" w:color="auto"/>
            </w:tcBorders>
          </w:tcPr>
          <w:p w14:paraId="1F5F1988" w14:textId="77777777" w:rsidR="0049076B" w:rsidRPr="00C40159" w:rsidRDefault="00DA69D9">
            <w:pPr>
              <w:spacing w:after="0" w:line="240" w:lineRule="auto"/>
              <w:rPr>
                <w:b/>
                <w:lang w:val="sq-AL"/>
              </w:rPr>
            </w:pPr>
            <w:r w:rsidRPr="00C40159">
              <w:rPr>
                <w:b/>
                <w:lang w:val="sq-AL"/>
              </w:rPr>
              <w:t xml:space="preserve">Detyra dhe puna e pavarur: </w:t>
            </w:r>
          </w:p>
          <w:p w14:paraId="1E634AEE" w14:textId="77777777" w:rsidR="0049076B" w:rsidRPr="00C40159" w:rsidRDefault="0049076B">
            <w:pPr>
              <w:spacing w:after="0" w:line="240" w:lineRule="auto"/>
              <w:rPr>
                <w:b/>
                <w:lang w:val="sq-AL"/>
              </w:rPr>
            </w:pPr>
          </w:p>
          <w:p w14:paraId="623E3BBD" w14:textId="1AB2E567" w:rsidR="0049076B" w:rsidRPr="00C40159" w:rsidRDefault="00DA69D9" w:rsidP="00D635F9">
            <w:pPr>
              <w:spacing w:after="0" w:line="240" w:lineRule="auto"/>
              <w:rPr>
                <w:lang w:val="sq-AL"/>
              </w:rPr>
            </w:pPr>
            <w:r w:rsidRPr="00C40159">
              <w:rPr>
                <w:lang w:val="sq-AL"/>
              </w:rPr>
              <w:t xml:space="preserve">Ndikimi </w:t>
            </w:r>
            <w:r w:rsidR="00D635F9" w:rsidRPr="00C40159">
              <w:rPr>
                <w:lang w:val="sq-AL"/>
              </w:rPr>
              <w:t>i</w:t>
            </w:r>
            <w:r w:rsidRPr="00C40159">
              <w:rPr>
                <w:lang w:val="sq-AL"/>
              </w:rPr>
              <w:t xml:space="preserve"> arkitekturës osmane ne vendin tonë (sillni pamje)</w:t>
            </w:r>
            <w:r w:rsidR="00D635F9" w:rsidRPr="00C40159">
              <w:rPr>
                <w:lang w:val="sq-AL"/>
              </w:rPr>
              <w:t>.</w:t>
            </w:r>
          </w:p>
        </w:tc>
      </w:tr>
    </w:tbl>
    <w:p w14:paraId="3291C66F" w14:textId="77777777" w:rsidR="0049076B" w:rsidRPr="00C40159" w:rsidRDefault="0049076B" w:rsidP="001211E5">
      <w:pPr>
        <w:rPr>
          <w:lang w:val="sq-AL"/>
        </w:rPr>
      </w:pPr>
    </w:p>
    <w:sectPr w:rsidR="0049076B" w:rsidRPr="00C40159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4B96C" w14:textId="77777777" w:rsidR="00C24416" w:rsidRDefault="00C24416">
      <w:pPr>
        <w:spacing w:line="240" w:lineRule="auto"/>
      </w:pPr>
      <w:r>
        <w:separator/>
      </w:r>
    </w:p>
  </w:endnote>
  <w:endnote w:type="continuationSeparator" w:id="0">
    <w:p w14:paraId="460567E5" w14:textId="77777777" w:rsidR="00C24416" w:rsidRDefault="00C244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B5AED" w14:textId="77777777" w:rsidR="00C24416" w:rsidRDefault="00C24416">
      <w:pPr>
        <w:spacing w:after="0"/>
      </w:pPr>
      <w:r>
        <w:separator/>
      </w:r>
    </w:p>
  </w:footnote>
  <w:footnote w:type="continuationSeparator" w:id="0">
    <w:p w14:paraId="214C3175" w14:textId="77777777" w:rsidR="00C24416" w:rsidRDefault="00C244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4107AB"/>
    <w:multiLevelType w:val="multilevel"/>
    <w:tmpl w:val="374107AB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98C4926"/>
    <w:multiLevelType w:val="multilevel"/>
    <w:tmpl w:val="498C4926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F02F6D"/>
    <w:multiLevelType w:val="multilevel"/>
    <w:tmpl w:val="4DF02F6D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FE510BE"/>
    <w:multiLevelType w:val="multilevel"/>
    <w:tmpl w:val="5FE510BE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6EF060C"/>
    <w:multiLevelType w:val="multilevel"/>
    <w:tmpl w:val="76EF060C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80360E5"/>
    <w:multiLevelType w:val="multilevel"/>
    <w:tmpl w:val="780360E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82818506">
    <w:abstractNumId w:val="6"/>
  </w:num>
  <w:num w:numId="2" w16cid:durableId="855198196">
    <w:abstractNumId w:val="0"/>
  </w:num>
  <w:num w:numId="3" w16cid:durableId="1441102829">
    <w:abstractNumId w:val="3"/>
  </w:num>
  <w:num w:numId="4" w16cid:durableId="1861046386">
    <w:abstractNumId w:val="2"/>
  </w:num>
  <w:num w:numId="5" w16cid:durableId="1108692934">
    <w:abstractNumId w:val="4"/>
  </w:num>
  <w:num w:numId="6" w16cid:durableId="350186588">
    <w:abstractNumId w:val="5"/>
  </w:num>
  <w:num w:numId="7" w16cid:durableId="1004161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hdrShapeDefaults>
    <o:shapedefaults v:ext="edit" spidmax="206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2A01"/>
    <w:rsid w:val="00070600"/>
    <w:rsid w:val="0008788E"/>
    <w:rsid w:val="000F25B5"/>
    <w:rsid w:val="001211E5"/>
    <w:rsid w:val="00131C15"/>
    <w:rsid w:val="00146723"/>
    <w:rsid w:val="001A196E"/>
    <w:rsid w:val="00233663"/>
    <w:rsid w:val="002667B4"/>
    <w:rsid w:val="003B2300"/>
    <w:rsid w:val="003B545F"/>
    <w:rsid w:val="003D737B"/>
    <w:rsid w:val="004208A8"/>
    <w:rsid w:val="0048015D"/>
    <w:rsid w:val="0049076B"/>
    <w:rsid w:val="006D6888"/>
    <w:rsid w:val="006E5427"/>
    <w:rsid w:val="006F6595"/>
    <w:rsid w:val="007A736B"/>
    <w:rsid w:val="008111CC"/>
    <w:rsid w:val="0083475D"/>
    <w:rsid w:val="0084479D"/>
    <w:rsid w:val="008469B3"/>
    <w:rsid w:val="00846C4B"/>
    <w:rsid w:val="008739FA"/>
    <w:rsid w:val="008E5F27"/>
    <w:rsid w:val="00971DCD"/>
    <w:rsid w:val="0097319B"/>
    <w:rsid w:val="009775E1"/>
    <w:rsid w:val="009D5FB7"/>
    <w:rsid w:val="00AE7274"/>
    <w:rsid w:val="00B755EC"/>
    <w:rsid w:val="00C24416"/>
    <w:rsid w:val="00C40159"/>
    <w:rsid w:val="00C850E2"/>
    <w:rsid w:val="00CB1E76"/>
    <w:rsid w:val="00D635F9"/>
    <w:rsid w:val="00DA69D9"/>
    <w:rsid w:val="00DC0D67"/>
    <w:rsid w:val="00E02A01"/>
    <w:rsid w:val="00E67061"/>
    <w:rsid w:val="00F16690"/>
    <w:rsid w:val="00F57ACE"/>
    <w:rsid w:val="00F7292E"/>
    <w:rsid w:val="00F9390A"/>
    <w:rsid w:val="00FC29AC"/>
    <w:rsid w:val="0F6D0963"/>
    <w:rsid w:val="4B8B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61" fillcolor="white">
      <v:fill color="white"/>
    </o:shapedefaults>
    <o:shapelayout v:ext="edit">
      <o:idmap v:ext="edit" data="2"/>
      <o:rules v:ext="edit">
        <o:r id="V:Rule1" type="connector" idref="#_x0000_s2052"/>
        <o:r id="V:Rule2" type="connector" idref="#_x0000_s2053"/>
        <o:r id="V:Rule3" type="connector" idref="#_x0000_s2054"/>
        <o:r id="V:Rule4" type="connector" idref="#_x0000_s2055"/>
        <o:r id="V:Rule5" type="connector" idref="#_x0000_s2059"/>
      </o:rules>
    </o:shapelayout>
  </w:shapeDefaults>
  <w:decimalSymbol w:val=","/>
  <w:listSeparator w:val=","/>
  <w14:docId w14:val="47F4BFB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</w:style>
  <w:style w:type="character" w:customStyle="1" w:styleId="FooterChar">
    <w:name w:val="Footer Char"/>
    <w:basedOn w:val="DefaultParagraphFont"/>
    <w:link w:val="Footer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46"/>
    <customShpInfo spid="_x0000_s1048"/>
    <customShpInfo spid="_x0000_s1045"/>
    <customShpInfo spid="_x0000_s1041"/>
    <customShpInfo spid="_x0000_s1042"/>
    <customShpInfo spid="_x0000_s1052"/>
    <customShpInfo spid="_x0000_s1049"/>
    <customShpInfo spid="_x0000_s1050"/>
    <customShpInfo spid="_x0000_s1051"/>
    <customShpInfo spid="_x0000_s1043"/>
    <customShpInfo spid="_x0000_s104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1253</TotalTime>
  <Pages>2</Pages>
  <Words>398</Words>
  <Characters>2272</Characters>
  <Application>Microsoft Office Word</Application>
  <DocSecurity>0</DocSecurity>
  <Lines>18</Lines>
  <Paragraphs>5</Paragraphs>
  <ScaleCrop>false</ScaleCrop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Dori</dc:creator>
  <cp:lastModifiedBy>Microsoft Office User</cp:lastModifiedBy>
  <cp:revision>26</cp:revision>
  <dcterms:created xsi:type="dcterms:W3CDTF">2018-07-25T11:11:00Z</dcterms:created>
  <dcterms:modified xsi:type="dcterms:W3CDTF">2026-07-20T10:21:00Z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1033-12.1.0.25830</vt:lpwstr>
  </property>
  <property fmtid="{D5CDD505-2E9C-101B-9397-08002B2CF9AE}" pid="4" name="ICV">
    <vt:lpwstr>71916F11711B4A41917C3AE42DF1C3A6_12</vt:lpwstr>
  </property>
</Properties>
</file>